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659C497E" w14:textId="77777777" w:rsidR="00A65F7C" w:rsidRDefault="00A65F7C"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p>
    <w:p w14:paraId="5DECF3B0" w14:textId="05E2B73D"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Pr>
          <w:rFonts w:asciiTheme="minorHAnsi" w:hAnsiTheme="minorHAnsi"/>
          <w:b/>
          <w:i/>
          <w:iCs/>
          <w:color w:val="000000" w:themeColor="text1"/>
          <w:sz w:val="22"/>
          <w:szCs w:val="22"/>
          <w:highlight w:val="yellow"/>
        </w:rPr>
        <w:t>O</w:t>
      </w:r>
      <w:r w:rsidR="00EB723F" w:rsidRPr="00BC3994">
        <w:rPr>
          <w:rFonts w:asciiTheme="minorHAnsi" w:hAnsiTheme="minorHAnsi"/>
          <w:b/>
          <w:i/>
          <w:iCs/>
          <w:color w:val="000000" w:themeColor="text1"/>
          <w:sz w:val="22"/>
          <w:szCs w:val="22"/>
          <w:highlight w:val="yellow"/>
        </w:rPr>
        <w:t xml:space="preserve">bchodní firma / jméno a </w:t>
      </w:r>
      <w:r w:rsidR="00EB723F" w:rsidRPr="007A4D3C">
        <w:rPr>
          <w:rFonts w:asciiTheme="minorHAnsi" w:hAnsiTheme="minorHAnsi"/>
          <w:b/>
          <w:i/>
          <w:iCs/>
          <w:color w:val="000000" w:themeColor="text1"/>
          <w:sz w:val="22"/>
          <w:szCs w:val="22"/>
          <w:highlight w:val="yellow"/>
        </w:rPr>
        <w:t>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CA40D82"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7C251997" w:rsidR="00646D37" w:rsidRPr="00964F90"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3018F7">
        <w:rPr>
          <w:rFonts w:ascii="Calibri" w:hAnsi="Calibri"/>
          <w:sz w:val="22"/>
          <w:szCs w:val="22"/>
        </w:rPr>
        <w:t>„</w:t>
      </w:r>
      <w:r w:rsidR="00646D37" w:rsidRPr="00622500">
        <w:rPr>
          <w:rFonts w:ascii="Calibri" w:hAnsi="Calibri"/>
          <w:b/>
          <w:bCs/>
          <w:sz w:val="22"/>
          <w:szCs w:val="22"/>
        </w:rPr>
        <w:t xml:space="preserve">Dodávka </w:t>
      </w:r>
      <w:r w:rsidR="00A65F7C">
        <w:rPr>
          <w:rFonts w:ascii="Calibri" w:hAnsi="Calibri"/>
          <w:b/>
          <w:bCs/>
          <w:sz w:val="22"/>
          <w:szCs w:val="22"/>
        </w:rPr>
        <w:t>fetálních monitorů</w:t>
      </w:r>
      <w:r w:rsidR="00646D37" w:rsidRPr="003018F7">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00646D37" w:rsidRPr="007B72C6">
        <w:rPr>
          <w:rFonts w:asciiTheme="minorHAnsi" w:hAnsiTheme="minorHAnsi"/>
          <w:i/>
          <w:iCs/>
          <w:sz w:val="22"/>
          <w:szCs w:val="22"/>
          <w:shd w:val="clear" w:color="auto" w:fill="D9D9D9" w:themeFill="background1" w:themeFillShade="D9"/>
        </w:rPr>
        <w:t>……………….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01293E5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F40F59">
        <w:rPr>
          <w:rFonts w:ascii="Calibri" w:eastAsia="SimSun" w:hAnsi="Calibri" w:cs="Calibri"/>
          <w:b/>
          <w:bCs/>
          <w:kern w:val="1"/>
          <w:sz w:val="22"/>
          <w:szCs w:val="22"/>
          <w:lang w:eastAsia="hi-IN" w:bidi="hi-IN"/>
        </w:rPr>
        <w:t>……………………….</w:t>
      </w:r>
      <w:r w:rsidR="00DD5CB6">
        <w:rPr>
          <w:rFonts w:ascii="Calibri" w:eastAsia="SimSun" w:hAnsi="Calibri" w:cs="Calibri"/>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w:t>
      </w:r>
      <w:r w:rsidR="00097579">
        <w:rPr>
          <w:rFonts w:ascii="Calibri" w:eastAsia="SimSun" w:hAnsi="Calibri"/>
          <w:kern w:val="2"/>
          <w:sz w:val="22"/>
          <w:szCs w:val="22"/>
          <w:highlight w:val="yellow"/>
          <w:lang w:eastAsia="hi-IN" w:bidi="hi-IN"/>
        </w:rPr>
        <w:t xml:space="preserve">, </w:t>
      </w:r>
      <w:r w:rsidR="00B76C5E" w:rsidRPr="00145ED2">
        <w:rPr>
          <w:rFonts w:ascii="Calibri" w:eastAsia="SimSun" w:hAnsi="Calibri"/>
          <w:kern w:val="2"/>
          <w:sz w:val="22"/>
          <w:szCs w:val="22"/>
          <w:highlight w:val="yellow"/>
          <w:lang w:eastAsia="hi-IN" w:bidi="hi-IN"/>
        </w:rPr>
        <w:t>typové označení</w:t>
      </w:r>
      <w:r w:rsidR="00097579">
        <w:rPr>
          <w:rFonts w:ascii="Calibri" w:eastAsia="SimSun" w:hAnsi="Calibri"/>
          <w:kern w:val="2"/>
          <w:sz w:val="22"/>
          <w:szCs w:val="22"/>
          <w:highlight w:val="yellow"/>
          <w:lang w:eastAsia="hi-IN" w:bidi="hi-IN"/>
        </w:rPr>
        <w:t xml:space="preserve">, příp. počet </w:t>
      </w:r>
      <w:proofErr w:type="gramStart"/>
      <w:r w:rsidR="00097579">
        <w:rPr>
          <w:rFonts w:ascii="Calibri" w:eastAsia="SimSun" w:hAnsi="Calibri"/>
          <w:kern w:val="2"/>
          <w:sz w:val="22"/>
          <w:szCs w:val="22"/>
          <w:highlight w:val="yellow"/>
          <w:lang w:eastAsia="hi-IN" w:bidi="hi-IN"/>
        </w:rPr>
        <w:t xml:space="preserve">kusů </w:t>
      </w:r>
      <w:r w:rsidR="00B76C5E">
        <w:rPr>
          <w:rFonts w:ascii="Calibri" w:eastAsia="SimSun" w:hAnsi="Calibri"/>
          <w:kern w:val="2"/>
          <w:sz w:val="22"/>
          <w:szCs w:val="22"/>
          <w:highlight w:val="yellow"/>
          <w:lang w:eastAsia="hi-IN" w:bidi="hi-IN"/>
        </w:rPr>
        <w:t xml:space="preserve"> </w:t>
      </w:r>
      <w:r w:rsidR="00B76C5E" w:rsidRPr="00145ED2">
        <w:rPr>
          <w:rFonts w:ascii="Calibri" w:eastAsia="SimSun" w:hAnsi="Calibri"/>
          <w:kern w:val="2"/>
          <w:sz w:val="22"/>
          <w:szCs w:val="22"/>
          <w:highlight w:val="yellow"/>
          <w:lang w:eastAsia="hi-IN" w:bidi="hi-IN"/>
        </w:rPr>
        <w:t>doplní</w:t>
      </w:r>
      <w:proofErr w:type="gramEnd"/>
      <w:r w:rsidR="00B76C5E" w:rsidRPr="00145ED2">
        <w:rPr>
          <w:rFonts w:ascii="Calibri" w:eastAsia="SimSun" w:hAnsi="Calibri"/>
          <w:kern w:val="2"/>
          <w:sz w:val="22"/>
          <w:szCs w:val="22"/>
          <w:highlight w:val="yellow"/>
          <w:lang w:eastAsia="hi-IN" w:bidi="hi-IN"/>
        </w:rPr>
        <w:t xml:space="preserve"> dodavatel)</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příslušenství, </w:t>
      </w:r>
      <w:r w:rsidR="00DD5CB6" w:rsidRPr="00DD5CB6">
        <w:rPr>
          <w:rFonts w:ascii="Calibri" w:hAnsi="Calibri" w:cs="Calibri"/>
          <w:sz w:val="22"/>
          <w:szCs w:val="22"/>
        </w:rPr>
        <w:t xml:space="preserve"> </w:t>
      </w:r>
      <w:r w:rsidR="00DD5CB6">
        <w:rPr>
          <w:rFonts w:ascii="Calibri" w:hAnsi="Calibri" w:cs="Calibri"/>
          <w:sz w:val="22"/>
          <w:szCs w:val="22"/>
        </w:rPr>
        <w:t>jehož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435B677F" w14:textId="3E206ACA"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42554DC" w14:textId="07A7CC2C" w:rsidR="00195155" w:rsidRDefault="00733BF8" w:rsidP="004A1A57">
      <w:pPr>
        <w:spacing w:line="276" w:lineRule="auto"/>
        <w:ind w:left="851" w:hanging="284"/>
        <w:rPr>
          <w:rFonts w:ascii="Calibri" w:eastAsia="Calibri" w:hAnsi="Calibri" w:cs="Calibri"/>
          <w:b/>
          <w:bCs/>
          <w:sz w:val="22"/>
          <w:szCs w:val="22"/>
        </w:rPr>
      </w:pPr>
      <w:r>
        <w:rPr>
          <w:rFonts w:ascii="Calibri" w:hAnsi="Calibri" w:cs="Calibri"/>
          <w:sz w:val="22"/>
          <w:szCs w:val="22"/>
        </w:rPr>
        <w:t xml:space="preserve">   </w:t>
      </w:r>
      <w:r w:rsidR="004A1A57" w:rsidRPr="004A1A57">
        <w:rPr>
          <w:rFonts w:ascii="Calibri" w:eastAsia="Calibri" w:hAnsi="Calibri" w:cs="Calibri"/>
          <w:b/>
          <w:sz w:val="22"/>
          <w:szCs w:val="22"/>
        </w:rPr>
        <w:t xml:space="preserve">Svitavská nemocnice, Kollárova </w:t>
      </w:r>
      <w:r w:rsidR="00133D0D">
        <w:rPr>
          <w:rFonts w:ascii="Calibri" w:eastAsia="Calibri" w:hAnsi="Calibri" w:cs="Calibri"/>
          <w:b/>
          <w:sz w:val="22"/>
          <w:szCs w:val="22"/>
        </w:rPr>
        <w:t>7</w:t>
      </w:r>
      <w:r w:rsidR="004A1A57" w:rsidRPr="004A1A57">
        <w:rPr>
          <w:rFonts w:ascii="Calibri" w:eastAsia="Calibri" w:hAnsi="Calibri" w:cs="Calibri"/>
          <w:b/>
          <w:sz w:val="22"/>
          <w:szCs w:val="22"/>
        </w:rPr>
        <w:t>, 568 25 Svitavy</w:t>
      </w:r>
    </w:p>
    <w:p w14:paraId="66BF25EF" w14:textId="2A45E82B" w:rsidR="004A1A57" w:rsidRPr="00A91236" w:rsidRDefault="004A1A57" w:rsidP="004A1A57">
      <w:pPr>
        <w:tabs>
          <w:tab w:val="left" w:pos="709"/>
        </w:tabs>
        <w:spacing w:line="276" w:lineRule="auto"/>
        <w:rPr>
          <w:rFonts w:ascii="Calibri" w:eastAsia="Calibri" w:hAnsi="Calibri" w:cs="Arial"/>
          <w:b/>
          <w:bCs/>
          <w:sz w:val="22"/>
          <w:szCs w:val="22"/>
          <w:lang w:eastAsia="en-US"/>
        </w:rPr>
      </w:pPr>
      <w:r>
        <w:rPr>
          <w:rFonts w:ascii="Calibri" w:eastAsia="Calibri" w:hAnsi="Calibri" w:cs="Arial"/>
          <w:b/>
          <w:bCs/>
          <w:sz w:val="22"/>
          <w:szCs w:val="22"/>
          <w:lang w:eastAsia="en-US"/>
        </w:rPr>
        <w:tab/>
      </w:r>
      <w:r w:rsidRPr="00E15777">
        <w:rPr>
          <w:rFonts w:ascii="Calibri" w:eastAsia="Calibri" w:hAnsi="Calibri" w:cs="Arial"/>
          <w:b/>
          <w:bCs/>
          <w:sz w:val="22"/>
          <w:szCs w:val="22"/>
          <w:lang w:eastAsia="en-US"/>
        </w:rPr>
        <w:t>Pardubická nemocnice, Kyjevská 44, 532 03 Pardubice</w:t>
      </w:r>
    </w:p>
    <w:p w14:paraId="6B6D9469" w14:textId="321E1C80" w:rsidR="004A1A57" w:rsidRPr="004A1A57" w:rsidRDefault="004A1A57" w:rsidP="004A1A57">
      <w:pPr>
        <w:tabs>
          <w:tab w:val="left" w:pos="426"/>
        </w:tabs>
        <w:spacing w:line="276" w:lineRule="auto"/>
        <w:rPr>
          <w:rFonts w:ascii="Calibri" w:eastAsia="Calibri" w:hAnsi="Calibri" w:cs="Arial"/>
          <w:b/>
          <w:bCs/>
          <w:sz w:val="22"/>
          <w:szCs w:val="22"/>
          <w:lang w:eastAsia="en-US"/>
        </w:rPr>
      </w:pPr>
      <w:r>
        <w:rPr>
          <w:rFonts w:ascii="Calibri" w:eastAsia="Calibri" w:hAnsi="Calibri" w:cs="Arial"/>
          <w:b/>
          <w:bCs/>
          <w:sz w:val="22"/>
          <w:szCs w:val="22"/>
          <w:lang w:eastAsia="en-US"/>
        </w:rPr>
        <w:tab/>
      </w:r>
      <w:r>
        <w:rPr>
          <w:rFonts w:ascii="Calibri" w:eastAsia="Calibri" w:hAnsi="Calibri" w:cs="Arial"/>
          <w:b/>
          <w:bCs/>
          <w:sz w:val="22"/>
          <w:szCs w:val="22"/>
          <w:lang w:eastAsia="en-US"/>
        </w:rPr>
        <w:tab/>
      </w:r>
      <w:r w:rsidRPr="00E15777">
        <w:rPr>
          <w:rFonts w:ascii="Calibri" w:eastAsia="Calibri" w:hAnsi="Calibri" w:cs="Arial"/>
          <w:b/>
          <w:bCs/>
          <w:sz w:val="22"/>
          <w:szCs w:val="22"/>
          <w:lang w:eastAsia="en-US"/>
        </w:rPr>
        <w:t>Orlickoústecká nemocnice, Čs. armády 1076</w:t>
      </w:r>
      <w:r w:rsidR="009D7EEE">
        <w:rPr>
          <w:rFonts w:ascii="Calibri" w:eastAsia="Calibri" w:hAnsi="Calibri" w:cs="Arial"/>
          <w:b/>
          <w:bCs/>
          <w:sz w:val="22"/>
          <w:szCs w:val="22"/>
          <w:lang w:eastAsia="en-US"/>
        </w:rPr>
        <w:t xml:space="preserve">, </w:t>
      </w:r>
      <w:r w:rsidR="009D7EEE" w:rsidRPr="009D7EEE">
        <w:rPr>
          <w:rFonts w:ascii="Calibri" w:eastAsia="Calibri" w:hAnsi="Calibri" w:cs="Arial"/>
          <w:b/>
          <w:bCs/>
          <w:sz w:val="22"/>
          <w:szCs w:val="22"/>
          <w:lang w:eastAsia="en-US"/>
        </w:rPr>
        <w:t>562 18 Ústí nad Orlicí</w:t>
      </w:r>
    </w:p>
    <w:p w14:paraId="10BBED9E" w14:textId="52F41948" w:rsidR="006A36A9" w:rsidRPr="00F9079D" w:rsidRDefault="00F9079D" w:rsidP="00F9079D">
      <w:pPr>
        <w:pStyle w:val="PODKAPITOLA"/>
        <w:numPr>
          <w:ilvl w:val="0"/>
          <w:numId w:val="33"/>
        </w:numPr>
        <w:spacing w:before="120" w:after="120"/>
        <w:ind w:left="709" w:hanging="425"/>
        <w:jc w:val="both"/>
        <w:rPr>
          <w:rFonts w:ascii="Calibri" w:eastAsia="SimSun" w:hAnsi="Calibri" w:cs="Calibri"/>
          <w:b w:val="0"/>
          <w:bCs w:val="0"/>
          <w:kern w:val="1"/>
          <w:sz w:val="22"/>
          <w:szCs w:val="22"/>
          <w:lang w:eastAsia="hi-IN" w:bidi="hi-IN"/>
        </w:rPr>
      </w:pPr>
      <w:r w:rsidRPr="00F9079D">
        <w:rPr>
          <w:rFonts w:ascii="Calibri" w:eastAsia="SimSun" w:hAnsi="Calibri" w:cs="Calibri"/>
          <w:b w:val="0"/>
          <w:bCs w:val="0"/>
          <w:kern w:val="1"/>
          <w:sz w:val="22"/>
          <w:szCs w:val="22"/>
          <w:lang w:eastAsia="hi-IN" w:bidi="hi-IN"/>
        </w:rPr>
        <w:t xml:space="preserve">Zboží musí být dodáno do místa plnění </w:t>
      </w:r>
      <w:r w:rsidR="00F800E8" w:rsidRPr="00F9079D">
        <w:rPr>
          <w:rFonts w:ascii="Calibri" w:eastAsia="SimSun" w:hAnsi="Calibri" w:cs="Calibri"/>
          <w:kern w:val="1"/>
          <w:sz w:val="22"/>
          <w:szCs w:val="22"/>
          <w:lang w:eastAsia="hi-IN" w:bidi="hi-IN"/>
        </w:rPr>
        <w:t>nejpozději do 8</w:t>
      </w:r>
      <w:r w:rsidR="006A36A9" w:rsidRPr="00F9079D">
        <w:rPr>
          <w:rFonts w:ascii="Calibri" w:eastAsia="SimSun" w:hAnsi="Calibri" w:cs="Calibri"/>
          <w:kern w:val="1"/>
          <w:sz w:val="22"/>
          <w:szCs w:val="22"/>
          <w:lang w:eastAsia="hi-IN" w:bidi="hi-IN"/>
        </w:rPr>
        <w:t xml:space="preserve"> </w:t>
      </w:r>
      <w:r w:rsidR="007A42E8" w:rsidRPr="00F9079D">
        <w:rPr>
          <w:rFonts w:ascii="Calibri" w:eastAsia="SimSun" w:hAnsi="Calibri" w:cs="Calibri"/>
          <w:kern w:val="1"/>
          <w:sz w:val="22"/>
          <w:szCs w:val="22"/>
          <w:lang w:eastAsia="hi-IN" w:bidi="hi-IN"/>
        </w:rPr>
        <w:t>týdnů</w:t>
      </w:r>
      <w:r w:rsidR="006A36A9" w:rsidRPr="00F9079D">
        <w:rPr>
          <w:rFonts w:ascii="Calibri" w:eastAsia="SimSun" w:hAnsi="Calibri" w:cs="Calibri"/>
          <w:kern w:val="1"/>
          <w:sz w:val="22"/>
          <w:szCs w:val="22"/>
          <w:lang w:eastAsia="hi-IN" w:bidi="hi-IN"/>
        </w:rPr>
        <w:t xml:space="preserve"> </w:t>
      </w:r>
      <w:r w:rsidR="000C0276" w:rsidRPr="00F9079D">
        <w:rPr>
          <w:rFonts w:ascii="Calibri" w:eastAsia="SimSun" w:hAnsi="Calibri" w:cs="Calibri"/>
          <w:kern w:val="1"/>
          <w:sz w:val="22"/>
          <w:szCs w:val="22"/>
          <w:lang w:eastAsia="hi-IN" w:bidi="hi-IN"/>
        </w:rPr>
        <w:t xml:space="preserve">od nabytí </w:t>
      </w:r>
      <w:r w:rsidR="00F800E8" w:rsidRPr="00F9079D">
        <w:rPr>
          <w:rFonts w:ascii="Calibri" w:eastAsia="SimSun" w:hAnsi="Calibri" w:cs="Calibri"/>
          <w:kern w:val="1"/>
          <w:sz w:val="22"/>
          <w:szCs w:val="22"/>
          <w:lang w:eastAsia="hi-IN" w:bidi="hi-IN"/>
        </w:rPr>
        <w:t xml:space="preserve">účinnosti </w:t>
      </w:r>
      <w:r w:rsidRPr="00F9079D">
        <w:rPr>
          <w:rFonts w:ascii="Calibri" w:eastAsia="SimSun" w:hAnsi="Calibri" w:cs="Calibri"/>
          <w:kern w:val="1"/>
          <w:sz w:val="22"/>
          <w:szCs w:val="22"/>
          <w:lang w:eastAsia="hi-IN" w:bidi="hi-IN"/>
        </w:rPr>
        <w:t xml:space="preserve">kupní </w:t>
      </w:r>
      <w:r w:rsidR="00F800E8" w:rsidRPr="00F9079D">
        <w:rPr>
          <w:rFonts w:ascii="Calibri" w:eastAsia="SimSun" w:hAnsi="Calibri" w:cs="Calibri"/>
          <w:kern w:val="1"/>
          <w:sz w:val="22"/>
          <w:szCs w:val="22"/>
          <w:lang w:eastAsia="hi-IN" w:bidi="hi-IN"/>
        </w:rPr>
        <w:t>smlouv</w:t>
      </w:r>
      <w:r w:rsidR="000C0276" w:rsidRPr="00F9079D">
        <w:rPr>
          <w:rFonts w:ascii="Calibri" w:eastAsia="SimSun" w:hAnsi="Calibri" w:cs="Calibri"/>
          <w:kern w:val="1"/>
          <w:sz w:val="22"/>
          <w:szCs w:val="22"/>
          <w:lang w:eastAsia="hi-IN" w:bidi="hi-IN"/>
        </w:rPr>
        <w:t>y</w:t>
      </w:r>
      <w:r w:rsidR="00F800E8" w:rsidRPr="00F9079D">
        <w:rPr>
          <w:rFonts w:ascii="Calibri" w:eastAsia="SimSun" w:hAnsi="Calibri" w:cs="Calibri"/>
          <w:b w:val="0"/>
          <w:bCs w:val="0"/>
          <w:kern w:val="1"/>
          <w:sz w:val="22"/>
          <w:szCs w:val="22"/>
          <w:lang w:eastAsia="hi-IN" w:bidi="hi-IN"/>
        </w:rPr>
        <w:t>.</w:t>
      </w:r>
      <w:r w:rsidR="00B774C6" w:rsidRPr="00F9079D">
        <w:rPr>
          <w:rFonts w:ascii="Calibri" w:eastAsia="SimSun" w:hAnsi="Calibri" w:cs="Calibri"/>
          <w:b w:val="0"/>
          <w:bCs w:val="0"/>
          <w:kern w:val="1"/>
          <w:sz w:val="22"/>
          <w:szCs w:val="22"/>
          <w:lang w:eastAsia="hi-IN" w:bidi="hi-IN"/>
        </w:rPr>
        <w:t xml:space="preserve"> </w:t>
      </w:r>
    </w:p>
    <w:p w14:paraId="1497898A" w14:textId="295463EF" w:rsidR="004A44B7" w:rsidRPr="00120351" w:rsidRDefault="006A36A9" w:rsidP="00546F8A">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06942151"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popis dodávky/ práce,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lastRenderedPageBreak/>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19E405C0" w14:textId="1FC27A9B" w:rsidR="00104420" w:rsidRPr="00133D0D" w:rsidRDefault="003C1938" w:rsidP="00133D0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1596F1C2" w14:textId="6B0193C9" w:rsidR="006A36A9" w:rsidRPr="004A1A57" w:rsidRDefault="006A36A9" w:rsidP="004A1A57">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33D0D" w:rsidRDefault="00104420" w:rsidP="00133D0D">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12D88A8" w14:textId="77777777" w:rsid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2741BCAE" w14:textId="77777777"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0" w:name="_Hlk20150622"/>
    </w:p>
    <w:p w14:paraId="4833A409" w14:textId="368F7CC8" w:rsidR="00104420" w:rsidRPr="004A1A57" w:rsidRDefault="006A36A9" w:rsidP="00133D0D">
      <w:pPr>
        <w:widowControl w:val="0"/>
        <w:tabs>
          <w:tab w:val="left" w:pos="426"/>
        </w:tabs>
        <w:suppressAutoHyphens/>
        <w:ind w:left="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0"/>
    </w:p>
    <w:p w14:paraId="0028B907" w14:textId="77777777" w:rsidR="006A36A9" w:rsidRPr="0020169F" w:rsidRDefault="006A36A9" w:rsidP="00133D0D">
      <w:pPr>
        <w:widowControl w:val="0"/>
        <w:tabs>
          <w:tab w:val="left" w:pos="360"/>
        </w:tabs>
        <w:suppressAutoHyphens/>
        <w:ind w:left="357"/>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133D0D">
      <w:pPr>
        <w:widowControl w:val="0"/>
        <w:tabs>
          <w:tab w:val="left" w:pos="360"/>
        </w:tabs>
        <w:suppressAutoHyphens/>
        <w:ind w:left="357"/>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64FF6AEC" w:rsidR="00B768F5" w:rsidRDefault="00710649" w:rsidP="007D66FE">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7FE08B83" w14:textId="664421F1" w:rsidR="00710649" w:rsidRPr="004A1A57" w:rsidRDefault="00710649" w:rsidP="004A1A57">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00D6516E" w14:textId="5E16F3E0" w:rsidR="007D66FE" w:rsidRDefault="007D66FE" w:rsidP="00710649">
      <w:pPr>
        <w:rPr>
          <w:rFonts w:ascii="Calibri" w:hAnsi="Calibri" w:cs="Calibri"/>
          <w:sz w:val="22"/>
          <w:szCs w:val="22"/>
          <w:shd w:val="clear" w:color="auto" w:fill="FFFFFF" w:themeFill="background1"/>
        </w:rPr>
      </w:pPr>
    </w:p>
    <w:p w14:paraId="3196D37C" w14:textId="66629560" w:rsidR="00133D0D" w:rsidRDefault="00133D0D" w:rsidP="00710649">
      <w:pPr>
        <w:rPr>
          <w:rFonts w:ascii="Calibri" w:hAnsi="Calibri" w:cs="Calibri"/>
          <w:sz w:val="22"/>
          <w:szCs w:val="22"/>
          <w:shd w:val="clear" w:color="auto" w:fill="FFFFFF" w:themeFill="background1"/>
        </w:rPr>
      </w:pPr>
    </w:p>
    <w:p w14:paraId="6F095FE2" w14:textId="040FFDEE" w:rsidR="00133D0D" w:rsidRDefault="00133D0D" w:rsidP="00710649">
      <w:pPr>
        <w:rPr>
          <w:rFonts w:ascii="Calibri" w:hAnsi="Calibri" w:cs="Calibri"/>
          <w:sz w:val="22"/>
          <w:szCs w:val="22"/>
          <w:shd w:val="clear" w:color="auto" w:fill="FFFFFF" w:themeFill="background1"/>
        </w:rPr>
      </w:pPr>
    </w:p>
    <w:p w14:paraId="748D41D7" w14:textId="77777777" w:rsidR="00133D0D" w:rsidRDefault="00133D0D" w:rsidP="00710649">
      <w:pPr>
        <w:rPr>
          <w:rFonts w:ascii="Calibri" w:hAnsi="Calibri" w:cs="Calibri"/>
          <w:sz w:val="22"/>
          <w:szCs w:val="22"/>
          <w:shd w:val="clear" w:color="auto" w:fill="FFFFFF" w:themeFill="background1"/>
        </w:rPr>
      </w:pPr>
    </w:p>
    <w:p w14:paraId="52E1BC83" w14:textId="77777777" w:rsidR="00133D0D" w:rsidRPr="00B90A24" w:rsidRDefault="00133D0D"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58DFD34E" w14:textId="5ED6FCEE"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6A3241A3" w14:textId="6A23BFA7" w:rsidR="00710649" w:rsidRDefault="00710649" w:rsidP="00710649">
      <w:pPr>
        <w:rPr>
          <w:rFonts w:ascii="Calibri" w:hAnsi="Calibri" w:cs="Calibri"/>
          <w:bCs/>
          <w:sz w:val="22"/>
          <w:szCs w:val="22"/>
        </w:rPr>
      </w:pPr>
    </w:p>
    <w:p w14:paraId="787C4EE5" w14:textId="53EB903D" w:rsidR="00133D0D" w:rsidRDefault="00133D0D" w:rsidP="00710649">
      <w:pPr>
        <w:rPr>
          <w:rFonts w:ascii="Calibri" w:hAnsi="Calibri" w:cs="Calibri"/>
          <w:bCs/>
          <w:sz w:val="22"/>
          <w:szCs w:val="22"/>
        </w:rPr>
      </w:pPr>
    </w:p>
    <w:p w14:paraId="0F09677A" w14:textId="77777777" w:rsidR="00133D0D" w:rsidRDefault="00133D0D"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710649">
      <w:pPr>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7102D5">
      <w:pPr>
        <w:widowControl w:val="0"/>
        <w:suppressAutoHyphens/>
        <w:spacing w:after="60" w:line="240" w:lineRule="atLeast"/>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A3D6DB3" w14:textId="77777777" w:rsidR="00133D0D" w:rsidRDefault="00133D0D" w:rsidP="007102D5">
      <w:pPr>
        <w:widowControl w:val="0"/>
        <w:suppressAutoHyphens/>
        <w:spacing w:after="60" w:line="240" w:lineRule="atLeast"/>
        <w:rPr>
          <w:rFonts w:asciiTheme="minorHAnsi" w:hAnsiTheme="minorHAnsi" w:cstheme="minorHAnsi"/>
          <w:b/>
        </w:rPr>
      </w:pPr>
    </w:p>
    <w:p w14:paraId="32EFE607" w14:textId="77777777" w:rsidR="00133D0D" w:rsidRDefault="00133D0D" w:rsidP="007102D5">
      <w:pPr>
        <w:widowControl w:val="0"/>
        <w:suppressAutoHyphens/>
        <w:spacing w:after="60" w:line="240" w:lineRule="atLeast"/>
        <w:rPr>
          <w:rFonts w:asciiTheme="minorHAnsi" w:hAnsiTheme="minorHAnsi" w:cstheme="minorHAnsi"/>
          <w:b/>
        </w:rPr>
      </w:pPr>
    </w:p>
    <w:p w14:paraId="33F72AF7" w14:textId="77777777" w:rsidR="00133D0D" w:rsidRDefault="00133D0D" w:rsidP="007102D5">
      <w:pPr>
        <w:widowControl w:val="0"/>
        <w:suppressAutoHyphens/>
        <w:spacing w:after="60" w:line="240" w:lineRule="atLeast"/>
        <w:rPr>
          <w:rFonts w:asciiTheme="minorHAnsi" w:hAnsiTheme="minorHAnsi" w:cstheme="minorHAnsi"/>
          <w:b/>
        </w:rPr>
      </w:pPr>
    </w:p>
    <w:p w14:paraId="403B83B1" w14:textId="2C3814A2"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149FEC0E" w:rsidR="00D02334" w:rsidRPr="00133D0D" w:rsidRDefault="00133D0D" w:rsidP="00B51F24">
            <w:pPr>
              <w:rPr>
                <w:rFonts w:ascii="Calibri" w:hAnsi="Calibri" w:cs="Calibri"/>
                <w:b/>
                <w:bCs/>
                <w:sz w:val="22"/>
                <w:szCs w:val="22"/>
              </w:rPr>
            </w:pPr>
            <w:r w:rsidRPr="00133D0D">
              <w:rPr>
                <w:rFonts w:ascii="Calibri" w:hAnsi="Calibri" w:cs="Calibri"/>
                <w:b/>
                <w:bCs/>
                <w:sz w:val="22"/>
                <w:szCs w:val="22"/>
              </w:rPr>
              <w:t>Fetální monitor – KTG dvojčata pro Svitavskou nemocnici</w:t>
            </w: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0AF92F7B" w:rsidR="00D02334" w:rsidRPr="00B90A24" w:rsidRDefault="00133D0D"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r w:rsidR="004A1A57" w:rsidRPr="00B715FE" w14:paraId="57870BBC"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2070D7DC" w14:textId="4CCC6869" w:rsidR="004A1A57" w:rsidRDefault="00133D0D" w:rsidP="00133D0D">
            <w:pPr>
              <w:rPr>
                <w:rFonts w:ascii="Calibri" w:hAnsi="Calibri" w:cs="Calibri"/>
                <w:b/>
                <w:bCs/>
                <w:sz w:val="22"/>
                <w:szCs w:val="22"/>
              </w:rPr>
            </w:pPr>
            <w:r>
              <w:rPr>
                <w:rFonts w:ascii="Calibri" w:hAnsi="Calibri" w:cs="Calibri"/>
                <w:b/>
                <w:bCs/>
                <w:sz w:val="22"/>
                <w:szCs w:val="22"/>
              </w:rPr>
              <w:t>Fetální</w:t>
            </w:r>
            <w:r w:rsidRPr="00133D0D">
              <w:rPr>
                <w:rFonts w:ascii="Calibri" w:hAnsi="Calibri" w:cs="Calibri"/>
                <w:b/>
                <w:bCs/>
                <w:sz w:val="22"/>
                <w:szCs w:val="22"/>
              </w:rPr>
              <w:t xml:space="preserve"> monitor – KTG pro Orlickoústeckou nemocnici</w:t>
            </w:r>
          </w:p>
        </w:tc>
        <w:tc>
          <w:tcPr>
            <w:tcW w:w="708" w:type="dxa"/>
            <w:tcBorders>
              <w:top w:val="single" w:sz="4" w:space="0" w:color="auto"/>
              <w:left w:val="single" w:sz="4" w:space="0" w:color="auto"/>
              <w:bottom w:val="single" w:sz="4" w:space="0" w:color="auto"/>
              <w:right w:val="single" w:sz="4" w:space="0" w:color="auto"/>
            </w:tcBorders>
            <w:vAlign w:val="center"/>
          </w:tcPr>
          <w:p w14:paraId="2415C37A" w14:textId="6FF94787" w:rsidR="004A1A57" w:rsidRPr="00B90A24" w:rsidRDefault="00133D0D"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1F8EDC4" w14:textId="77777777" w:rsidR="004A1A57" w:rsidRPr="00B90A24" w:rsidRDefault="004A1A57"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5C67F39" w14:textId="77777777" w:rsidR="004A1A57" w:rsidRPr="00B90A24" w:rsidRDefault="004A1A57"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B0B93D5" w14:textId="77777777" w:rsidR="004A1A57" w:rsidRPr="00B90A24" w:rsidRDefault="004A1A57"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6334265" w14:textId="77777777" w:rsidR="004A1A57" w:rsidRPr="00B90A24" w:rsidRDefault="004A1A57" w:rsidP="00B51F24">
            <w:pPr>
              <w:rPr>
                <w:rFonts w:ascii="Calibri" w:hAnsi="Calibri" w:cs="Calibri"/>
                <w:b/>
                <w:bCs/>
                <w:sz w:val="22"/>
                <w:szCs w:val="22"/>
              </w:rPr>
            </w:pPr>
          </w:p>
        </w:tc>
      </w:tr>
      <w:tr w:rsidR="004A1A57" w:rsidRPr="00B715FE" w14:paraId="46D120DE"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346A87CD" w14:textId="35073141" w:rsidR="004A1A57" w:rsidRPr="00133D0D" w:rsidRDefault="00133D0D" w:rsidP="00133D0D">
            <w:pPr>
              <w:rPr>
                <w:rFonts w:ascii="Calibri" w:hAnsi="Calibri" w:cs="Calibri"/>
                <w:b/>
                <w:bCs/>
                <w:sz w:val="22"/>
                <w:szCs w:val="22"/>
              </w:rPr>
            </w:pPr>
            <w:r w:rsidRPr="00133D0D">
              <w:rPr>
                <w:rFonts w:ascii="Calibri" w:hAnsi="Calibri" w:cs="Calibri"/>
                <w:b/>
                <w:bCs/>
                <w:sz w:val="22"/>
                <w:szCs w:val="22"/>
              </w:rPr>
              <w:t>Fetální</w:t>
            </w:r>
            <w:r w:rsidRPr="00133D0D">
              <w:rPr>
                <w:rFonts w:ascii="Calibri" w:hAnsi="Calibri" w:cs="Calibri"/>
                <w:b/>
                <w:bCs/>
                <w:sz w:val="22"/>
                <w:szCs w:val="22"/>
              </w:rPr>
              <w:t xml:space="preserve"> monitor – KTG pro Pardubickou nemocnici</w:t>
            </w:r>
          </w:p>
        </w:tc>
        <w:tc>
          <w:tcPr>
            <w:tcW w:w="708" w:type="dxa"/>
            <w:tcBorders>
              <w:top w:val="single" w:sz="4" w:space="0" w:color="auto"/>
              <w:left w:val="single" w:sz="4" w:space="0" w:color="auto"/>
              <w:bottom w:val="single" w:sz="4" w:space="0" w:color="auto"/>
              <w:right w:val="single" w:sz="4" w:space="0" w:color="auto"/>
            </w:tcBorders>
            <w:vAlign w:val="center"/>
          </w:tcPr>
          <w:p w14:paraId="75E898BD" w14:textId="4939F9BB" w:rsidR="004A1A57" w:rsidRPr="00B90A24" w:rsidRDefault="00133D0D"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387F9F" w14:textId="77777777" w:rsidR="004A1A57" w:rsidRPr="00B90A24" w:rsidRDefault="004A1A57"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D84E56E" w14:textId="77777777" w:rsidR="004A1A57" w:rsidRPr="00B90A24" w:rsidRDefault="004A1A57"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E6291BC" w14:textId="77777777" w:rsidR="004A1A57" w:rsidRPr="00B90A24" w:rsidRDefault="004A1A57"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7DE544" w14:textId="77777777" w:rsidR="004A1A57" w:rsidRPr="00B90A24" w:rsidRDefault="004A1A57"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647361D3" w14:textId="77777777" w:rsidR="0041048E" w:rsidRDefault="0041048E" w:rsidP="00391180">
      <w:pPr>
        <w:rPr>
          <w:rFonts w:ascii="Calibri" w:hAnsi="Calibri" w:cs="Calibri"/>
          <w:b/>
          <w:bCs/>
        </w:rPr>
      </w:pPr>
    </w:p>
    <w:p w14:paraId="5B40A570" w14:textId="7634D8F0" w:rsidR="00D02334" w:rsidRPr="00B071C9" w:rsidRDefault="00D02334" w:rsidP="00391180">
      <w:pPr>
        <w:rPr>
          <w:rFonts w:ascii="Calibri" w:hAnsi="Calibri" w:cs="Calibri"/>
          <w:b/>
          <w:bCs/>
        </w:rPr>
      </w:pPr>
      <w:r w:rsidRPr="00391180">
        <w:rPr>
          <w:rFonts w:ascii="Calibri" w:hAnsi="Calibri" w:cs="Calibri"/>
          <w:b/>
          <w:bCs/>
        </w:rPr>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133D0D">
      <w:headerReference w:type="default" r:id="rId9"/>
      <w:footerReference w:type="default" r:id="rId10"/>
      <w:pgSz w:w="11906" w:h="16838"/>
      <w:pgMar w:top="1361" w:right="1134" w:bottom="96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69773901">
          <wp:simplePos x="0" y="0"/>
          <wp:positionH relativeFrom="margin">
            <wp:posOffset>3841750</wp:posOffset>
          </wp:positionH>
          <wp:positionV relativeFrom="paragraph">
            <wp:posOffset>-268564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832FE"/>
    <w:rsid w:val="00085A62"/>
    <w:rsid w:val="00096B62"/>
    <w:rsid w:val="00097579"/>
    <w:rsid w:val="000A0FF3"/>
    <w:rsid w:val="000B1BE0"/>
    <w:rsid w:val="000C0276"/>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33D0D"/>
    <w:rsid w:val="001516CF"/>
    <w:rsid w:val="00157F1E"/>
    <w:rsid w:val="00162D7E"/>
    <w:rsid w:val="00170184"/>
    <w:rsid w:val="00171748"/>
    <w:rsid w:val="00180E2E"/>
    <w:rsid w:val="0018224F"/>
    <w:rsid w:val="00195155"/>
    <w:rsid w:val="001955A8"/>
    <w:rsid w:val="001964C4"/>
    <w:rsid w:val="001A5DAF"/>
    <w:rsid w:val="001C35B6"/>
    <w:rsid w:val="001C5CE9"/>
    <w:rsid w:val="001D2B83"/>
    <w:rsid w:val="001E019B"/>
    <w:rsid w:val="001E1D60"/>
    <w:rsid w:val="001E6EAF"/>
    <w:rsid w:val="001F163B"/>
    <w:rsid w:val="001F2A9E"/>
    <w:rsid w:val="001F4F58"/>
    <w:rsid w:val="0020169F"/>
    <w:rsid w:val="002050D5"/>
    <w:rsid w:val="00207242"/>
    <w:rsid w:val="0021595B"/>
    <w:rsid w:val="00221998"/>
    <w:rsid w:val="00252024"/>
    <w:rsid w:val="00254B7C"/>
    <w:rsid w:val="00276440"/>
    <w:rsid w:val="00284731"/>
    <w:rsid w:val="002960DC"/>
    <w:rsid w:val="00297C25"/>
    <w:rsid w:val="002A227A"/>
    <w:rsid w:val="002B5142"/>
    <w:rsid w:val="002B6DB3"/>
    <w:rsid w:val="002E0B61"/>
    <w:rsid w:val="00307BDD"/>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1048E"/>
    <w:rsid w:val="00424E16"/>
    <w:rsid w:val="0043610E"/>
    <w:rsid w:val="00452618"/>
    <w:rsid w:val="0045677B"/>
    <w:rsid w:val="00462F7D"/>
    <w:rsid w:val="00465A4E"/>
    <w:rsid w:val="00476EFC"/>
    <w:rsid w:val="00480E42"/>
    <w:rsid w:val="00494B52"/>
    <w:rsid w:val="004A1A57"/>
    <w:rsid w:val="004A44B7"/>
    <w:rsid w:val="004A629E"/>
    <w:rsid w:val="004D2459"/>
    <w:rsid w:val="00503326"/>
    <w:rsid w:val="005300DB"/>
    <w:rsid w:val="0053054B"/>
    <w:rsid w:val="00532F40"/>
    <w:rsid w:val="00546F8A"/>
    <w:rsid w:val="00553D41"/>
    <w:rsid w:val="00562475"/>
    <w:rsid w:val="0059677A"/>
    <w:rsid w:val="005B6B38"/>
    <w:rsid w:val="005C580D"/>
    <w:rsid w:val="005D13F6"/>
    <w:rsid w:val="005D2191"/>
    <w:rsid w:val="005F253D"/>
    <w:rsid w:val="00636C16"/>
    <w:rsid w:val="00646D37"/>
    <w:rsid w:val="006722C9"/>
    <w:rsid w:val="006A2832"/>
    <w:rsid w:val="006A36A9"/>
    <w:rsid w:val="006B385E"/>
    <w:rsid w:val="006C07FB"/>
    <w:rsid w:val="006D0171"/>
    <w:rsid w:val="006D5927"/>
    <w:rsid w:val="007043A0"/>
    <w:rsid w:val="007102D5"/>
    <w:rsid w:val="00710649"/>
    <w:rsid w:val="00733BF8"/>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246AA"/>
    <w:rsid w:val="00836966"/>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D7EEE"/>
    <w:rsid w:val="009F261B"/>
    <w:rsid w:val="009F7957"/>
    <w:rsid w:val="00A257CB"/>
    <w:rsid w:val="00A301BA"/>
    <w:rsid w:val="00A36F2B"/>
    <w:rsid w:val="00A37978"/>
    <w:rsid w:val="00A62598"/>
    <w:rsid w:val="00A65F7C"/>
    <w:rsid w:val="00A72C26"/>
    <w:rsid w:val="00A760F0"/>
    <w:rsid w:val="00A938BF"/>
    <w:rsid w:val="00A97B84"/>
    <w:rsid w:val="00A97DF3"/>
    <w:rsid w:val="00AB34FE"/>
    <w:rsid w:val="00AC1C6A"/>
    <w:rsid w:val="00AE2B3E"/>
    <w:rsid w:val="00AF367E"/>
    <w:rsid w:val="00B071C9"/>
    <w:rsid w:val="00B20557"/>
    <w:rsid w:val="00B2509B"/>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55D33"/>
    <w:rsid w:val="00D60629"/>
    <w:rsid w:val="00D61838"/>
    <w:rsid w:val="00D61FD0"/>
    <w:rsid w:val="00D71975"/>
    <w:rsid w:val="00D7201F"/>
    <w:rsid w:val="00D72EBB"/>
    <w:rsid w:val="00D73A4C"/>
    <w:rsid w:val="00D83A47"/>
    <w:rsid w:val="00D845B1"/>
    <w:rsid w:val="00DA2B06"/>
    <w:rsid w:val="00DA3510"/>
    <w:rsid w:val="00DA5A12"/>
    <w:rsid w:val="00DD4B70"/>
    <w:rsid w:val="00DD5CB6"/>
    <w:rsid w:val="00DE52E6"/>
    <w:rsid w:val="00E228EC"/>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40F59"/>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10</Pages>
  <Words>3410</Words>
  <Characters>20120</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35</cp:revision>
  <cp:lastPrinted>2018-10-01T07:59:00Z</cp:lastPrinted>
  <dcterms:created xsi:type="dcterms:W3CDTF">2020-01-21T10:44:00Z</dcterms:created>
  <dcterms:modified xsi:type="dcterms:W3CDTF">2021-04-07T20:57:00Z</dcterms:modified>
</cp:coreProperties>
</file>